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236" w:rsidRDefault="00860CD2">
      <w:pPr>
        <w:rPr>
          <w:rFonts w:ascii="Times New Roman" w:hAnsi="Times New Roman" w:cs="Times New Roman"/>
          <w:sz w:val="24"/>
          <w:szCs w:val="24"/>
        </w:rPr>
      </w:pPr>
      <w:r w:rsidRPr="00860CD2">
        <w:rPr>
          <w:rFonts w:ascii="Times New Roman" w:hAnsi="Times New Roman" w:cs="Times New Roman"/>
          <w:sz w:val="24"/>
          <w:szCs w:val="24"/>
        </w:rPr>
        <w:t>OR</w:t>
      </w:r>
      <w:r>
        <w:rPr>
          <w:rFonts w:ascii="Times New Roman" w:hAnsi="Times New Roman" w:cs="Times New Roman"/>
          <w:sz w:val="24"/>
          <w:szCs w:val="24"/>
        </w:rPr>
        <w:t>/PACU</w:t>
      </w:r>
      <w:r w:rsidRPr="00860CD2">
        <w:rPr>
          <w:rFonts w:ascii="Times New Roman" w:hAnsi="Times New Roman" w:cs="Times New Roman"/>
          <w:sz w:val="24"/>
          <w:szCs w:val="24"/>
        </w:rPr>
        <w:t xml:space="preserve"> Downtime Process:</w:t>
      </w:r>
    </w:p>
    <w:p w:rsidR="002B196D" w:rsidRDefault="002B196D" w:rsidP="00860C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Case Requests</w:t>
      </w:r>
    </w:p>
    <w:p w:rsidR="00CB1485" w:rsidRDefault="00CB1485" w:rsidP="00CB148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Scheduled surgical patient (arrived before downtime)</w:t>
      </w:r>
    </w:p>
    <w:p w:rsidR="00855EB4" w:rsidRDefault="00CB1485" w:rsidP="00CB148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Look for printed/written case request form in paper chart</w:t>
      </w:r>
    </w:p>
    <w:p w:rsidR="00CB1485" w:rsidRDefault="00CB1485" w:rsidP="00CB148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preference card that was used to pull case from day before to keep track of supplies.</w:t>
      </w:r>
    </w:p>
    <w:p w:rsidR="00CB1485" w:rsidRPr="00CB1485" w:rsidRDefault="00CB1485" w:rsidP="00CB1485">
      <w:pPr>
        <w:pStyle w:val="ListParagraph"/>
        <w:numPr>
          <w:ilvl w:val="0"/>
          <w:numId w:val="9"/>
        </w:numPr>
        <w:rPr>
          <w:rFonts w:ascii="Times New Roman" w:hAnsi="Times New Roman" w:cs="Times New Roman"/>
          <w:sz w:val="24"/>
          <w:szCs w:val="24"/>
        </w:rPr>
      </w:pPr>
      <w:r w:rsidRPr="00CB1485">
        <w:rPr>
          <w:rFonts w:ascii="Times New Roman" w:hAnsi="Times New Roman" w:cs="Times New Roman"/>
          <w:sz w:val="24"/>
          <w:szCs w:val="24"/>
        </w:rPr>
        <w:t>Unscheduled surgical patient</w:t>
      </w:r>
    </w:p>
    <w:p w:rsidR="00CB1485" w:rsidRDefault="00CB1485" w:rsidP="00CB148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Look for printed/written case request from in paper chart</w:t>
      </w:r>
    </w:p>
    <w:p w:rsidR="00CB1485" w:rsidRDefault="00CB1485" w:rsidP="00CB148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Get the appropriate preference card from downtime forms binder.</w:t>
      </w:r>
    </w:p>
    <w:p w:rsidR="00CB1485" w:rsidRDefault="00CB1485" w:rsidP="00CB148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 Make a copy of preference card </w:t>
      </w:r>
    </w:p>
    <w:p w:rsidR="00CB1485" w:rsidRDefault="00CB1485" w:rsidP="00CB148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Pull Case</w:t>
      </w:r>
    </w:p>
    <w:p w:rsidR="00CB1485" w:rsidRDefault="00CB1485" w:rsidP="00CB148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Use this preference card to keep track of supplies </w:t>
      </w:r>
    </w:p>
    <w:p w:rsidR="00CB1485" w:rsidRPr="00CB1485" w:rsidRDefault="00CB1485" w:rsidP="00CB1485">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 xml:space="preserve">These supplies will need added back into EPIC once we are live by the circulating nurse. </w:t>
      </w:r>
      <w:r w:rsidRPr="00CB1485">
        <w:rPr>
          <w:rFonts w:ascii="Times New Roman" w:hAnsi="Times New Roman" w:cs="Times New Roman"/>
          <w:b/>
          <w:sz w:val="24"/>
          <w:szCs w:val="24"/>
        </w:rPr>
        <w:t xml:space="preserve">(Note- the case request will have to be entered by </w:t>
      </w:r>
      <w:proofErr w:type="spellStart"/>
      <w:r w:rsidRPr="00CB1485">
        <w:rPr>
          <w:rFonts w:ascii="Times New Roman" w:hAnsi="Times New Roman" w:cs="Times New Roman"/>
          <w:b/>
          <w:sz w:val="24"/>
          <w:szCs w:val="24"/>
        </w:rPr>
        <w:t>Peri</w:t>
      </w:r>
      <w:proofErr w:type="spellEnd"/>
      <w:r w:rsidRPr="00CB1485">
        <w:rPr>
          <w:rFonts w:ascii="Times New Roman" w:hAnsi="Times New Roman" w:cs="Times New Roman"/>
          <w:b/>
          <w:sz w:val="24"/>
          <w:szCs w:val="24"/>
        </w:rPr>
        <w:t>-Op scheduler prior to being able to complete this step.  Registration will also have to admit the patient before you will be able to update patient charting.)</w:t>
      </w:r>
    </w:p>
    <w:p w:rsidR="00860CD2" w:rsidRDefault="00860CD2" w:rsidP="00860C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Orders</w:t>
      </w:r>
    </w:p>
    <w:p w:rsidR="00860CD2" w:rsidRDefault="00860CD2" w:rsidP="00860CD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Signed and Held</w:t>
      </w:r>
      <w:r w:rsidR="002B196D">
        <w:rPr>
          <w:rFonts w:ascii="Times New Roman" w:hAnsi="Times New Roman" w:cs="Times New Roman"/>
          <w:sz w:val="24"/>
          <w:szCs w:val="24"/>
        </w:rPr>
        <w:t xml:space="preserve"> (Order Sets)</w:t>
      </w:r>
    </w:p>
    <w:p w:rsidR="00860CD2" w:rsidRDefault="002B196D" w:rsidP="00860C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Specific physician order sets will have been printed in ACU and will be available in the chart for access to Intra-Op and PACU phase of care orders.</w:t>
      </w:r>
    </w:p>
    <w:p w:rsidR="002B196D" w:rsidRDefault="002B196D" w:rsidP="002B19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Obtain a blank nurse’s notes form from the downtime forms binder and chart any medications given.  </w:t>
      </w:r>
    </w:p>
    <w:p w:rsidR="002B196D" w:rsidRDefault="002B196D" w:rsidP="002B19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These medications will need to be added once the system is back up in order to drop charges. </w:t>
      </w:r>
      <w:r w:rsidR="00715A3D">
        <w:rPr>
          <w:rFonts w:ascii="Times New Roman" w:hAnsi="Times New Roman" w:cs="Times New Roman"/>
          <w:sz w:val="24"/>
          <w:szCs w:val="24"/>
        </w:rPr>
        <w:t xml:space="preserve">The circulator for the case is responsible for doing this. </w:t>
      </w:r>
    </w:p>
    <w:p w:rsidR="002B196D" w:rsidRDefault="002B196D" w:rsidP="002B196D">
      <w:pPr>
        <w:pStyle w:val="ListParagraph"/>
        <w:numPr>
          <w:ilvl w:val="0"/>
          <w:numId w:val="2"/>
        </w:numPr>
        <w:rPr>
          <w:rFonts w:ascii="Times New Roman" w:hAnsi="Times New Roman" w:cs="Times New Roman"/>
          <w:sz w:val="24"/>
          <w:szCs w:val="24"/>
          <w:highlight w:val="green"/>
        </w:rPr>
      </w:pPr>
      <w:r w:rsidRPr="002B196D">
        <w:rPr>
          <w:rFonts w:ascii="Times New Roman" w:hAnsi="Times New Roman" w:cs="Times New Roman"/>
          <w:sz w:val="24"/>
          <w:szCs w:val="24"/>
          <w:highlight w:val="green"/>
        </w:rPr>
        <w:t xml:space="preserve">Radiology </w:t>
      </w:r>
      <w:r>
        <w:rPr>
          <w:rFonts w:ascii="Times New Roman" w:hAnsi="Times New Roman" w:cs="Times New Roman"/>
          <w:sz w:val="24"/>
          <w:szCs w:val="24"/>
          <w:highlight w:val="green"/>
        </w:rPr>
        <w:t>ask Linda how to handle this</w:t>
      </w:r>
    </w:p>
    <w:p w:rsidR="002B196D" w:rsidRDefault="002B196D" w:rsidP="002B196D">
      <w:pPr>
        <w:pStyle w:val="ListParagraph"/>
        <w:numPr>
          <w:ilvl w:val="0"/>
          <w:numId w:val="2"/>
        </w:numPr>
        <w:rPr>
          <w:rFonts w:ascii="Times New Roman" w:hAnsi="Times New Roman" w:cs="Times New Roman"/>
          <w:sz w:val="24"/>
          <w:szCs w:val="24"/>
          <w:highlight w:val="green"/>
        </w:rPr>
      </w:pPr>
      <w:r>
        <w:rPr>
          <w:rFonts w:ascii="Times New Roman" w:hAnsi="Times New Roman" w:cs="Times New Roman"/>
          <w:sz w:val="24"/>
          <w:szCs w:val="24"/>
          <w:highlight w:val="green"/>
        </w:rPr>
        <w:t>Lab ask Jim how to handle this</w:t>
      </w:r>
    </w:p>
    <w:p w:rsidR="00855EB4" w:rsidRDefault="00855EB4" w:rsidP="00855EB4">
      <w:pPr>
        <w:pStyle w:val="ListParagraph"/>
        <w:numPr>
          <w:ilvl w:val="0"/>
          <w:numId w:val="8"/>
        </w:numPr>
        <w:rPr>
          <w:rFonts w:ascii="Times New Roman" w:hAnsi="Times New Roman" w:cs="Times New Roman"/>
          <w:sz w:val="24"/>
          <w:szCs w:val="24"/>
          <w:highlight w:val="green"/>
        </w:rPr>
      </w:pPr>
      <w:r>
        <w:rPr>
          <w:rFonts w:ascii="Times New Roman" w:hAnsi="Times New Roman" w:cs="Times New Roman"/>
          <w:sz w:val="24"/>
          <w:szCs w:val="24"/>
          <w:highlight w:val="green"/>
        </w:rPr>
        <w:t>Blood orders</w:t>
      </w:r>
    </w:p>
    <w:p w:rsidR="00855EB4" w:rsidRDefault="00855EB4" w:rsidP="00855EB4">
      <w:pPr>
        <w:pStyle w:val="ListParagraph"/>
        <w:numPr>
          <w:ilvl w:val="0"/>
          <w:numId w:val="8"/>
        </w:numPr>
        <w:rPr>
          <w:rFonts w:ascii="Times New Roman" w:hAnsi="Times New Roman" w:cs="Times New Roman"/>
          <w:sz w:val="24"/>
          <w:szCs w:val="24"/>
          <w:highlight w:val="green"/>
        </w:rPr>
      </w:pPr>
      <w:r>
        <w:rPr>
          <w:rFonts w:ascii="Times New Roman" w:hAnsi="Times New Roman" w:cs="Times New Roman"/>
          <w:sz w:val="24"/>
          <w:szCs w:val="24"/>
          <w:highlight w:val="green"/>
        </w:rPr>
        <w:t>Specimen orders (stickers and requisitions?)</w:t>
      </w:r>
    </w:p>
    <w:p w:rsidR="00855EB4" w:rsidRPr="00855EB4" w:rsidRDefault="00855EB4" w:rsidP="00855EB4">
      <w:pPr>
        <w:pStyle w:val="ListParagraph"/>
        <w:numPr>
          <w:ilvl w:val="0"/>
          <w:numId w:val="8"/>
        </w:numPr>
        <w:rPr>
          <w:rFonts w:ascii="Times New Roman" w:hAnsi="Times New Roman" w:cs="Times New Roman"/>
          <w:sz w:val="24"/>
          <w:szCs w:val="24"/>
          <w:highlight w:val="green"/>
        </w:rPr>
      </w:pPr>
      <w:r>
        <w:rPr>
          <w:rFonts w:ascii="Times New Roman" w:hAnsi="Times New Roman" w:cs="Times New Roman"/>
          <w:sz w:val="24"/>
          <w:szCs w:val="24"/>
          <w:highlight w:val="green"/>
        </w:rPr>
        <w:t>Culture orders (stickers and requisition?)</w:t>
      </w:r>
    </w:p>
    <w:p w:rsidR="002B196D" w:rsidRPr="002B196D" w:rsidRDefault="002B196D" w:rsidP="002B196D">
      <w:pPr>
        <w:pStyle w:val="ListParagraph"/>
        <w:numPr>
          <w:ilvl w:val="0"/>
          <w:numId w:val="2"/>
        </w:numPr>
        <w:rPr>
          <w:rFonts w:ascii="Times New Roman" w:hAnsi="Times New Roman" w:cs="Times New Roman"/>
          <w:sz w:val="24"/>
          <w:szCs w:val="24"/>
        </w:rPr>
      </w:pPr>
      <w:r w:rsidRPr="002B196D">
        <w:rPr>
          <w:rFonts w:ascii="Times New Roman" w:hAnsi="Times New Roman" w:cs="Times New Roman"/>
          <w:sz w:val="24"/>
          <w:szCs w:val="24"/>
        </w:rPr>
        <w:t>PACU orders</w:t>
      </w:r>
    </w:p>
    <w:p w:rsidR="002B196D" w:rsidRDefault="002B196D" w:rsidP="002B196D">
      <w:pPr>
        <w:pStyle w:val="ListParagraph"/>
        <w:numPr>
          <w:ilvl w:val="0"/>
          <w:numId w:val="5"/>
        </w:numPr>
        <w:rPr>
          <w:rFonts w:ascii="Times New Roman" w:hAnsi="Times New Roman" w:cs="Times New Roman"/>
          <w:sz w:val="24"/>
          <w:szCs w:val="24"/>
        </w:rPr>
      </w:pPr>
      <w:r w:rsidRPr="002B196D">
        <w:rPr>
          <w:rFonts w:ascii="Times New Roman" w:hAnsi="Times New Roman" w:cs="Times New Roman"/>
          <w:sz w:val="24"/>
          <w:szCs w:val="24"/>
        </w:rPr>
        <w:t>Obtain PACU orders from downtime forms binder</w:t>
      </w:r>
      <w:r>
        <w:rPr>
          <w:rFonts w:ascii="Times New Roman" w:hAnsi="Times New Roman" w:cs="Times New Roman"/>
          <w:sz w:val="24"/>
          <w:szCs w:val="24"/>
        </w:rPr>
        <w:t xml:space="preserve"> and have CRNA fill out </w:t>
      </w:r>
      <w:r w:rsidR="00715A3D">
        <w:rPr>
          <w:rFonts w:ascii="Times New Roman" w:hAnsi="Times New Roman" w:cs="Times New Roman"/>
          <w:sz w:val="24"/>
          <w:szCs w:val="24"/>
        </w:rPr>
        <w:t>and sign.</w:t>
      </w:r>
    </w:p>
    <w:p w:rsidR="00715A3D" w:rsidRDefault="00715A3D" w:rsidP="00715A3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Obtain a blank nurse’s notes form from the downtime forms binder and chart any medications given.  </w:t>
      </w:r>
    </w:p>
    <w:p w:rsidR="00715A3D" w:rsidRDefault="00715A3D" w:rsidP="00715A3D">
      <w:pPr>
        <w:pStyle w:val="ListParagraph"/>
        <w:numPr>
          <w:ilvl w:val="0"/>
          <w:numId w:val="7"/>
        </w:numPr>
        <w:rPr>
          <w:rFonts w:ascii="Times New Roman" w:hAnsi="Times New Roman" w:cs="Times New Roman"/>
          <w:sz w:val="24"/>
          <w:szCs w:val="24"/>
        </w:rPr>
      </w:pPr>
      <w:r w:rsidRPr="00715A3D">
        <w:rPr>
          <w:rFonts w:ascii="Times New Roman" w:hAnsi="Times New Roman" w:cs="Times New Roman"/>
          <w:sz w:val="24"/>
          <w:szCs w:val="24"/>
        </w:rPr>
        <w:t xml:space="preserve">These medications will need to be added once the system is back up in order to drop charges. The circulator for the case is responsible for doing this. </w:t>
      </w:r>
    </w:p>
    <w:p w:rsidR="00855EB4" w:rsidRDefault="00855EB4" w:rsidP="00715A3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Place the signed order set in the patient chart.  This original paper copy will be put with the rest of the chart in the HIM wire basket to be scanned in by them. </w:t>
      </w:r>
    </w:p>
    <w:p w:rsidR="00020E37" w:rsidRDefault="00020E37" w:rsidP="00020E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Documentation</w:t>
      </w:r>
    </w:p>
    <w:p w:rsidR="00020E37" w:rsidRDefault="00020E37" w:rsidP="00020E3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Go to the downtime forms binder and obtain:</w:t>
      </w:r>
    </w:p>
    <w:p w:rsidR="00020E37" w:rsidRDefault="00020E37" w:rsidP="00020E3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Consent form (if not already obtained in ACU or </w:t>
      </w:r>
      <w:proofErr w:type="spellStart"/>
      <w:r>
        <w:rPr>
          <w:rFonts w:ascii="Times New Roman" w:hAnsi="Times New Roman" w:cs="Times New Roman"/>
          <w:sz w:val="24"/>
          <w:szCs w:val="24"/>
        </w:rPr>
        <w:t>MedSurg</w:t>
      </w:r>
      <w:proofErr w:type="spellEnd"/>
      <w:r>
        <w:rPr>
          <w:rFonts w:ascii="Times New Roman" w:hAnsi="Times New Roman" w:cs="Times New Roman"/>
          <w:sz w:val="24"/>
          <w:szCs w:val="24"/>
        </w:rPr>
        <w:t>)</w:t>
      </w:r>
    </w:p>
    <w:p w:rsidR="00020E37" w:rsidRDefault="00974C15" w:rsidP="00020E3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Consent to Operation, Anesthetics and other Medical Services</w:t>
      </w:r>
    </w:p>
    <w:p w:rsidR="00974C15" w:rsidRDefault="00974C15" w:rsidP="00020E3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Informed Consent for Anesthesia/Sedation Analgesia</w:t>
      </w:r>
    </w:p>
    <w:p w:rsidR="00974C15" w:rsidRDefault="00974C15" w:rsidP="00974C1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nesthesia provider will obtain Informed consent for anesthesia sedation analgesia form from downtime binder.  CRNA is responsible for filling out this form and obtaining patient signature.  CRNA provider will sign and date. Place original paper copy in HIM wire basket to be scanned in by them.</w:t>
      </w:r>
    </w:p>
    <w:p w:rsidR="00020E37" w:rsidRDefault="00020E37" w:rsidP="00020E3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Time out forms</w:t>
      </w:r>
      <w:r w:rsidR="00974C15">
        <w:rPr>
          <w:rFonts w:ascii="Times New Roman" w:hAnsi="Times New Roman" w:cs="Times New Roman"/>
          <w:sz w:val="24"/>
          <w:szCs w:val="24"/>
        </w:rPr>
        <w:t>:</w:t>
      </w:r>
    </w:p>
    <w:p w:rsidR="00020E37" w:rsidRDefault="00020E37" w:rsidP="00020E3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Fire Safety</w:t>
      </w:r>
    </w:p>
    <w:p w:rsidR="00020E37" w:rsidRDefault="00020E37" w:rsidP="00020E3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Pre Incision or Pre Procedure</w:t>
      </w:r>
    </w:p>
    <w:p w:rsidR="00020E37" w:rsidRDefault="00020E37" w:rsidP="00020E3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Sign In</w:t>
      </w:r>
    </w:p>
    <w:p w:rsidR="00020E37" w:rsidRDefault="00020E37" w:rsidP="00020E3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Sign Out</w:t>
      </w:r>
    </w:p>
    <w:p w:rsidR="00020E37" w:rsidRDefault="00974C15" w:rsidP="00020E37">
      <w:pPr>
        <w:pStyle w:val="ListParagraph"/>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Peri</w:t>
      </w:r>
      <w:proofErr w:type="spellEnd"/>
      <w:r>
        <w:rPr>
          <w:rFonts w:ascii="Times New Roman" w:hAnsi="Times New Roman" w:cs="Times New Roman"/>
          <w:sz w:val="24"/>
          <w:szCs w:val="24"/>
        </w:rPr>
        <w:t xml:space="preserve">-Op </w:t>
      </w:r>
      <w:r w:rsidR="00020E37">
        <w:rPr>
          <w:rFonts w:ascii="Times New Roman" w:hAnsi="Times New Roman" w:cs="Times New Roman"/>
          <w:sz w:val="24"/>
          <w:szCs w:val="24"/>
        </w:rPr>
        <w:t>Nurse</w:t>
      </w:r>
      <w:r>
        <w:rPr>
          <w:rFonts w:ascii="Times New Roman" w:hAnsi="Times New Roman" w:cs="Times New Roman"/>
          <w:sz w:val="24"/>
          <w:szCs w:val="24"/>
        </w:rPr>
        <w:t xml:space="preserve"> Forms:</w:t>
      </w:r>
    </w:p>
    <w:p w:rsidR="00974C15" w:rsidRDefault="00974C15"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OR Nurse’s Notes</w:t>
      </w:r>
    </w:p>
    <w:p w:rsidR="00020E37" w:rsidRDefault="00020E37"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Surgical Site infection study</w:t>
      </w:r>
    </w:p>
    <w:p w:rsidR="00020E37" w:rsidRDefault="00020E37"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Blank Nurse’s Notes- for orders and narrative as needed</w:t>
      </w:r>
    </w:p>
    <w:p w:rsidR="00020E37" w:rsidRDefault="00020E37"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Count sheet</w:t>
      </w:r>
    </w:p>
    <w:p w:rsidR="00020E37" w:rsidRDefault="00020E37"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Charge sheet</w:t>
      </w:r>
    </w:p>
    <w:p w:rsidR="00974C15" w:rsidRDefault="00974C15"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PACU record</w:t>
      </w:r>
    </w:p>
    <w:p w:rsidR="00C24E95" w:rsidRPr="00974C15" w:rsidRDefault="00C24E95" w:rsidP="00974C1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Blank Photograph page -</w:t>
      </w:r>
      <w:bookmarkStart w:id="0" w:name="_GoBack"/>
      <w:bookmarkEnd w:id="0"/>
      <w:r>
        <w:rPr>
          <w:rFonts w:ascii="Times New Roman" w:hAnsi="Times New Roman" w:cs="Times New Roman"/>
          <w:sz w:val="24"/>
          <w:szCs w:val="24"/>
        </w:rPr>
        <w:t xml:space="preserve"> as needed</w:t>
      </w:r>
    </w:p>
    <w:p w:rsidR="00974C15" w:rsidRPr="00974C15" w:rsidRDefault="00974C15" w:rsidP="00974C1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Anesthesia Forms:</w:t>
      </w:r>
    </w:p>
    <w:p w:rsidR="00974C15" w:rsidRPr="00974C15" w:rsidRDefault="00974C15" w:rsidP="00974C15">
      <w:pPr>
        <w:pStyle w:val="ListParagraph"/>
        <w:numPr>
          <w:ilvl w:val="0"/>
          <w:numId w:val="22"/>
        </w:numPr>
        <w:rPr>
          <w:rFonts w:ascii="Times New Roman" w:hAnsi="Times New Roman" w:cs="Times New Roman"/>
          <w:sz w:val="24"/>
          <w:szCs w:val="24"/>
        </w:rPr>
      </w:pPr>
      <w:r w:rsidRPr="00974C15">
        <w:rPr>
          <w:rFonts w:ascii="Times New Roman" w:hAnsi="Times New Roman" w:cs="Times New Roman"/>
          <w:sz w:val="24"/>
          <w:szCs w:val="24"/>
        </w:rPr>
        <w:t>Anesthesia Record</w:t>
      </w:r>
    </w:p>
    <w:p w:rsidR="00974C15" w:rsidRDefault="00974C15" w:rsidP="00974C1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Anesthesia Quality/Appropriateness form</w:t>
      </w:r>
    </w:p>
    <w:p w:rsidR="00974C15" w:rsidRDefault="00974C15" w:rsidP="00974C1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PACU order form for CRNA</w:t>
      </w:r>
      <w:r w:rsidR="00E006B7">
        <w:rPr>
          <w:rFonts w:ascii="Times New Roman" w:hAnsi="Times New Roman" w:cs="Times New Roman"/>
          <w:sz w:val="24"/>
          <w:szCs w:val="24"/>
        </w:rPr>
        <w:t xml:space="preserve"> have provider fill out and sign</w:t>
      </w:r>
    </w:p>
    <w:p w:rsidR="00974C15" w:rsidRDefault="00974C15" w:rsidP="00974C1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Physician Forms:</w:t>
      </w:r>
    </w:p>
    <w:p w:rsidR="000E41E5" w:rsidRDefault="000E41E5" w:rsidP="000E41E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Internal Providers</w:t>
      </w:r>
    </w:p>
    <w:p w:rsidR="000E41E5" w:rsidRPr="000E41E5" w:rsidRDefault="000E41E5" w:rsidP="000E41E5">
      <w:pPr>
        <w:pStyle w:val="ListParagraph"/>
        <w:numPr>
          <w:ilvl w:val="0"/>
          <w:numId w:val="26"/>
        </w:numPr>
        <w:rPr>
          <w:rFonts w:ascii="Times New Roman" w:hAnsi="Times New Roman" w:cs="Times New Roman"/>
          <w:sz w:val="24"/>
          <w:szCs w:val="24"/>
        </w:rPr>
      </w:pPr>
      <w:r w:rsidRPr="000E41E5">
        <w:rPr>
          <w:rFonts w:ascii="Times New Roman" w:hAnsi="Times New Roman" w:cs="Times New Roman"/>
          <w:sz w:val="24"/>
          <w:szCs w:val="24"/>
        </w:rPr>
        <w:t xml:space="preserve">Obtain provider </w:t>
      </w:r>
      <w:r>
        <w:rPr>
          <w:rFonts w:ascii="Times New Roman" w:hAnsi="Times New Roman" w:cs="Times New Roman"/>
          <w:sz w:val="24"/>
          <w:szCs w:val="24"/>
        </w:rPr>
        <w:t xml:space="preserve">post op orders and OR dictation </w:t>
      </w:r>
      <w:r w:rsidRPr="000E41E5">
        <w:rPr>
          <w:rFonts w:ascii="Times New Roman" w:hAnsi="Times New Roman" w:cs="Times New Roman"/>
          <w:sz w:val="24"/>
          <w:szCs w:val="24"/>
        </w:rPr>
        <w:t xml:space="preserve">template from downtime forms binder and have physician fill out and sign. </w:t>
      </w:r>
      <w:r w:rsidRPr="000E41E5">
        <w:rPr>
          <w:rFonts w:ascii="Times New Roman" w:hAnsi="Times New Roman" w:cs="Times New Roman"/>
          <w:sz w:val="24"/>
          <w:szCs w:val="24"/>
        </w:rPr>
        <w:t>Place original paper copy in HIM wire basket to be scanned in by them.</w:t>
      </w:r>
    </w:p>
    <w:p w:rsidR="000E41E5" w:rsidRDefault="000E41E5" w:rsidP="000E41E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External Providers </w:t>
      </w:r>
    </w:p>
    <w:p w:rsidR="007D4211" w:rsidRPr="000E41E5" w:rsidRDefault="007D4211" w:rsidP="007D421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Obtain post op order sets and have physician fill out and sign. </w:t>
      </w:r>
      <w:r w:rsidRPr="000E41E5">
        <w:rPr>
          <w:rFonts w:ascii="Times New Roman" w:hAnsi="Times New Roman" w:cs="Times New Roman"/>
          <w:sz w:val="24"/>
          <w:szCs w:val="24"/>
        </w:rPr>
        <w:t>Place original paper copy in HIM wire basket to be scanned in by them.</w:t>
      </w:r>
    </w:p>
    <w:p w:rsidR="007D4211" w:rsidRDefault="007D4211" w:rsidP="007D4211">
      <w:pPr>
        <w:pStyle w:val="ListParagraph"/>
        <w:ind w:left="1800"/>
        <w:rPr>
          <w:rFonts w:ascii="Times New Roman" w:hAnsi="Times New Roman" w:cs="Times New Roman"/>
          <w:sz w:val="24"/>
          <w:szCs w:val="24"/>
        </w:rPr>
      </w:pPr>
    </w:p>
    <w:p w:rsidR="000E41E5" w:rsidRDefault="000E41E5" w:rsidP="007D421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Will dictate post procedure as normal. </w:t>
      </w:r>
    </w:p>
    <w:p w:rsidR="00E006B7" w:rsidRPr="00E006B7" w:rsidRDefault="00E006B7" w:rsidP="00E006B7">
      <w:pPr>
        <w:pStyle w:val="ListParagraph"/>
        <w:rPr>
          <w:rFonts w:ascii="Times New Roman" w:hAnsi="Times New Roman" w:cs="Times New Roman"/>
          <w:sz w:val="24"/>
          <w:szCs w:val="24"/>
        </w:rPr>
      </w:pPr>
    </w:p>
    <w:p w:rsidR="00E006B7" w:rsidRPr="00E006B7" w:rsidRDefault="00E006B7" w:rsidP="00E006B7">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 xml:space="preserve">Fill out all appropriate forms for current case.  </w:t>
      </w:r>
      <w:r w:rsidRPr="00E006B7">
        <w:rPr>
          <w:rFonts w:ascii="Times New Roman" w:hAnsi="Times New Roman" w:cs="Times New Roman"/>
          <w:b/>
          <w:sz w:val="24"/>
          <w:szCs w:val="24"/>
        </w:rPr>
        <w:t>Note: Will have to hand write patient identifiers on all pieces of paper.</w:t>
      </w:r>
    </w:p>
    <w:p w:rsidR="00E006B7" w:rsidRDefault="00E006B7" w:rsidP="00E006B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Patient Name</w:t>
      </w:r>
    </w:p>
    <w:p w:rsidR="00E006B7" w:rsidRDefault="00E006B7" w:rsidP="00E006B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Date of Birth</w:t>
      </w:r>
    </w:p>
    <w:p w:rsidR="00E006B7" w:rsidRDefault="00E006B7" w:rsidP="00E006B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Date of Surgery</w:t>
      </w:r>
    </w:p>
    <w:p w:rsidR="00E006B7" w:rsidRDefault="00E006B7" w:rsidP="00E006B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MRN if available</w:t>
      </w:r>
    </w:p>
    <w:p w:rsidR="00E006B7" w:rsidRDefault="00C24E95" w:rsidP="00E006B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Paper clip all forms together and place on empty desk in </w:t>
      </w:r>
      <w:proofErr w:type="spellStart"/>
      <w:r>
        <w:rPr>
          <w:rFonts w:ascii="Times New Roman" w:hAnsi="Times New Roman" w:cs="Times New Roman"/>
          <w:sz w:val="24"/>
          <w:szCs w:val="24"/>
        </w:rPr>
        <w:t>Peri</w:t>
      </w:r>
      <w:proofErr w:type="spellEnd"/>
      <w:r>
        <w:rPr>
          <w:rFonts w:ascii="Times New Roman" w:hAnsi="Times New Roman" w:cs="Times New Roman"/>
          <w:sz w:val="24"/>
          <w:szCs w:val="24"/>
        </w:rPr>
        <w:t xml:space="preserve">-Op scheduler’s office.  </w:t>
      </w:r>
      <w:r w:rsidRPr="00C24E95">
        <w:rPr>
          <w:rFonts w:ascii="Times New Roman" w:hAnsi="Times New Roman" w:cs="Times New Roman"/>
          <w:b/>
          <w:sz w:val="24"/>
          <w:szCs w:val="24"/>
        </w:rPr>
        <w:t>Note: Once EPIC is back up we will enter necessary information PRIOR to sending patient chart to HIM to be scanned in.  The circulating RN will be responsible for completing this for all cases circulated during downtime.</w:t>
      </w:r>
      <w:r>
        <w:rPr>
          <w:rFonts w:ascii="Times New Roman" w:hAnsi="Times New Roman" w:cs="Times New Roman"/>
          <w:sz w:val="24"/>
          <w:szCs w:val="24"/>
        </w:rPr>
        <w:t xml:space="preserve"> </w:t>
      </w:r>
    </w:p>
    <w:p w:rsidR="00974C15" w:rsidRPr="00020E37" w:rsidRDefault="00974C15" w:rsidP="000E41E5">
      <w:pPr>
        <w:pStyle w:val="ListParagraph"/>
        <w:ind w:left="1080"/>
        <w:rPr>
          <w:rFonts w:ascii="Times New Roman" w:hAnsi="Times New Roman" w:cs="Times New Roman"/>
          <w:sz w:val="24"/>
          <w:szCs w:val="24"/>
        </w:rPr>
      </w:pPr>
    </w:p>
    <w:p w:rsidR="00715A3D" w:rsidRPr="00715A3D" w:rsidRDefault="00715A3D" w:rsidP="00715A3D">
      <w:pPr>
        <w:ind w:left="1800"/>
        <w:rPr>
          <w:rFonts w:ascii="Times New Roman" w:hAnsi="Times New Roman" w:cs="Times New Roman"/>
          <w:sz w:val="24"/>
          <w:szCs w:val="24"/>
        </w:rPr>
      </w:pPr>
    </w:p>
    <w:p w:rsidR="00715A3D" w:rsidRPr="00715A3D" w:rsidRDefault="00715A3D" w:rsidP="00715A3D">
      <w:pPr>
        <w:ind w:left="1800"/>
        <w:rPr>
          <w:rFonts w:ascii="Times New Roman" w:hAnsi="Times New Roman" w:cs="Times New Roman"/>
          <w:sz w:val="24"/>
          <w:szCs w:val="24"/>
        </w:rPr>
      </w:pPr>
    </w:p>
    <w:sectPr w:rsidR="00715A3D" w:rsidRPr="00715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6EB"/>
    <w:multiLevelType w:val="hybridMultilevel"/>
    <w:tmpl w:val="2B527096"/>
    <w:lvl w:ilvl="0" w:tplc="8FB820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A92B9A"/>
    <w:multiLevelType w:val="hybridMultilevel"/>
    <w:tmpl w:val="B546DDEA"/>
    <w:lvl w:ilvl="0" w:tplc="C08086E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8D4C9B"/>
    <w:multiLevelType w:val="hybridMultilevel"/>
    <w:tmpl w:val="C1009D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937F8"/>
    <w:multiLevelType w:val="hybridMultilevel"/>
    <w:tmpl w:val="AD60C3D0"/>
    <w:lvl w:ilvl="0" w:tplc="C08086E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A37B53"/>
    <w:multiLevelType w:val="hybridMultilevel"/>
    <w:tmpl w:val="CFC449FE"/>
    <w:lvl w:ilvl="0" w:tplc="60AC18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2F6427"/>
    <w:multiLevelType w:val="hybridMultilevel"/>
    <w:tmpl w:val="F620E178"/>
    <w:lvl w:ilvl="0" w:tplc="5D24B1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D20CC8"/>
    <w:multiLevelType w:val="hybridMultilevel"/>
    <w:tmpl w:val="839EB98E"/>
    <w:lvl w:ilvl="0" w:tplc="77902E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9F7A82"/>
    <w:multiLevelType w:val="hybridMultilevel"/>
    <w:tmpl w:val="ED4C28EA"/>
    <w:lvl w:ilvl="0" w:tplc="6E6E12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4C6BA6"/>
    <w:multiLevelType w:val="hybridMultilevel"/>
    <w:tmpl w:val="8932C04A"/>
    <w:lvl w:ilvl="0" w:tplc="B630FF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0C137D"/>
    <w:multiLevelType w:val="hybridMultilevel"/>
    <w:tmpl w:val="3626E068"/>
    <w:lvl w:ilvl="0" w:tplc="347AB8A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406107F"/>
    <w:multiLevelType w:val="hybridMultilevel"/>
    <w:tmpl w:val="94F4EC12"/>
    <w:lvl w:ilvl="0" w:tplc="A51828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B3A00"/>
    <w:multiLevelType w:val="hybridMultilevel"/>
    <w:tmpl w:val="89725F9C"/>
    <w:lvl w:ilvl="0" w:tplc="ABEACD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14211A"/>
    <w:multiLevelType w:val="hybridMultilevel"/>
    <w:tmpl w:val="5FBE92DC"/>
    <w:lvl w:ilvl="0" w:tplc="62C492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D74510"/>
    <w:multiLevelType w:val="hybridMultilevel"/>
    <w:tmpl w:val="11FEB3D0"/>
    <w:lvl w:ilvl="0" w:tplc="2A6E1D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5A5C03"/>
    <w:multiLevelType w:val="hybridMultilevel"/>
    <w:tmpl w:val="63C87F70"/>
    <w:lvl w:ilvl="0" w:tplc="DDC8DE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AF0675"/>
    <w:multiLevelType w:val="hybridMultilevel"/>
    <w:tmpl w:val="1630AFAA"/>
    <w:lvl w:ilvl="0" w:tplc="D9AC5AC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2E6216E"/>
    <w:multiLevelType w:val="hybridMultilevel"/>
    <w:tmpl w:val="27266398"/>
    <w:lvl w:ilvl="0" w:tplc="C9149FA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4280316"/>
    <w:multiLevelType w:val="hybridMultilevel"/>
    <w:tmpl w:val="CC161E2C"/>
    <w:lvl w:ilvl="0" w:tplc="23EC92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4A7595"/>
    <w:multiLevelType w:val="hybridMultilevel"/>
    <w:tmpl w:val="D1228EAC"/>
    <w:lvl w:ilvl="0" w:tplc="ADC4C4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BC56AE"/>
    <w:multiLevelType w:val="hybridMultilevel"/>
    <w:tmpl w:val="B322C026"/>
    <w:lvl w:ilvl="0" w:tplc="C6D8D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352C2"/>
    <w:multiLevelType w:val="hybridMultilevel"/>
    <w:tmpl w:val="67708C78"/>
    <w:lvl w:ilvl="0" w:tplc="7C8C7A9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B4819F0"/>
    <w:multiLevelType w:val="hybridMultilevel"/>
    <w:tmpl w:val="839EDB26"/>
    <w:lvl w:ilvl="0" w:tplc="2C1458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471B4D"/>
    <w:multiLevelType w:val="hybridMultilevel"/>
    <w:tmpl w:val="9BF0C552"/>
    <w:lvl w:ilvl="0" w:tplc="5CF6C3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A4C3384"/>
    <w:multiLevelType w:val="hybridMultilevel"/>
    <w:tmpl w:val="1F264DFE"/>
    <w:lvl w:ilvl="0" w:tplc="275A20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F0E4A0B"/>
    <w:multiLevelType w:val="hybridMultilevel"/>
    <w:tmpl w:val="98DCBA38"/>
    <w:lvl w:ilvl="0" w:tplc="E25ED0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380498C"/>
    <w:multiLevelType w:val="hybridMultilevel"/>
    <w:tmpl w:val="D2243E36"/>
    <w:lvl w:ilvl="0" w:tplc="26D65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4F5855"/>
    <w:multiLevelType w:val="hybridMultilevel"/>
    <w:tmpl w:val="CE8EBCFC"/>
    <w:lvl w:ilvl="0" w:tplc="86FA846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5087CCB"/>
    <w:multiLevelType w:val="hybridMultilevel"/>
    <w:tmpl w:val="FDA40132"/>
    <w:lvl w:ilvl="0" w:tplc="B3FAE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9451F0"/>
    <w:multiLevelType w:val="hybridMultilevel"/>
    <w:tmpl w:val="28189F58"/>
    <w:lvl w:ilvl="0" w:tplc="37564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17"/>
  </w:num>
  <w:num w:numId="3">
    <w:abstractNumId w:val="22"/>
  </w:num>
  <w:num w:numId="4">
    <w:abstractNumId w:val="4"/>
  </w:num>
  <w:num w:numId="5">
    <w:abstractNumId w:val="28"/>
  </w:num>
  <w:num w:numId="6">
    <w:abstractNumId w:val="6"/>
  </w:num>
  <w:num w:numId="7">
    <w:abstractNumId w:val="12"/>
  </w:num>
  <w:num w:numId="8">
    <w:abstractNumId w:val="21"/>
  </w:num>
  <w:num w:numId="9">
    <w:abstractNumId w:val="8"/>
  </w:num>
  <w:num w:numId="10">
    <w:abstractNumId w:val="7"/>
  </w:num>
  <w:num w:numId="11">
    <w:abstractNumId w:val="14"/>
  </w:num>
  <w:num w:numId="12">
    <w:abstractNumId w:val="0"/>
  </w:num>
  <w:num w:numId="13">
    <w:abstractNumId w:val="16"/>
  </w:num>
  <w:num w:numId="14">
    <w:abstractNumId w:val="9"/>
  </w:num>
  <w:num w:numId="15">
    <w:abstractNumId w:val="5"/>
  </w:num>
  <w:num w:numId="16">
    <w:abstractNumId w:val="2"/>
  </w:num>
  <w:num w:numId="17">
    <w:abstractNumId w:val="18"/>
  </w:num>
  <w:num w:numId="18">
    <w:abstractNumId w:val="23"/>
  </w:num>
  <w:num w:numId="19">
    <w:abstractNumId w:val="10"/>
  </w:num>
  <w:num w:numId="20">
    <w:abstractNumId w:val="26"/>
  </w:num>
  <w:num w:numId="21">
    <w:abstractNumId w:val="24"/>
  </w:num>
  <w:num w:numId="22">
    <w:abstractNumId w:val="25"/>
  </w:num>
  <w:num w:numId="23">
    <w:abstractNumId w:val="27"/>
  </w:num>
  <w:num w:numId="24">
    <w:abstractNumId w:val="13"/>
  </w:num>
  <w:num w:numId="25">
    <w:abstractNumId w:val="20"/>
  </w:num>
  <w:num w:numId="26">
    <w:abstractNumId w:val="15"/>
  </w:num>
  <w:num w:numId="27">
    <w:abstractNumId w:val="1"/>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D2"/>
    <w:rsid w:val="00020E37"/>
    <w:rsid w:val="000E41E5"/>
    <w:rsid w:val="002B196D"/>
    <w:rsid w:val="00596236"/>
    <w:rsid w:val="00715A3D"/>
    <w:rsid w:val="007D4211"/>
    <w:rsid w:val="00855EB4"/>
    <w:rsid w:val="00860CD2"/>
    <w:rsid w:val="008A6F5F"/>
    <w:rsid w:val="00974C15"/>
    <w:rsid w:val="00C24E95"/>
    <w:rsid w:val="00CB1485"/>
    <w:rsid w:val="00E0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3CBCB-EA24-4C68-8BD8-0D1A4DBC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CD2"/>
    <w:pPr>
      <w:ind w:left="720"/>
      <w:contextualSpacing/>
    </w:pPr>
  </w:style>
  <w:style w:type="paragraph" w:styleId="BalloonText">
    <w:name w:val="Balloon Text"/>
    <w:basedOn w:val="Normal"/>
    <w:link w:val="BalloonTextChar"/>
    <w:uiPriority w:val="99"/>
    <w:semiHidden/>
    <w:unhideWhenUsed/>
    <w:rsid w:val="008A6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Deseo Coop</dc:creator>
  <cp:keywords/>
  <dc:description/>
  <cp:lastModifiedBy>Deseo Coop</cp:lastModifiedBy>
  <cp:revision>4</cp:revision>
  <cp:lastPrinted>2018-09-25T21:09:00Z</cp:lastPrinted>
  <dcterms:created xsi:type="dcterms:W3CDTF">2018-09-25T15:58:00Z</dcterms:created>
  <dcterms:modified xsi:type="dcterms:W3CDTF">2018-09-25T21:09:00Z</dcterms:modified>
</cp:coreProperties>
</file>